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69" w:rsidRPr="008A311E" w:rsidRDefault="00A94A69" w:rsidP="0080395F">
      <w:pPr>
        <w:jc w:val="right"/>
        <w:rPr>
          <w:rFonts w:ascii="Sylfaen" w:hAnsi="Sylfaen"/>
          <w:b/>
          <w:sz w:val="24"/>
          <w:szCs w:val="24"/>
        </w:rPr>
      </w:pPr>
      <w:r w:rsidRPr="008A311E">
        <w:rPr>
          <w:rFonts w:ascii="Sylfaen" w:hAnsi="Sylfaen"/>
          <w:b/>
          <w:sz w:val="24"/>
          <w:szCs w:val="24"/>
        </w:rPr>
        <w:t xml:space="preserve">Ministry of IDPs from the Occupied Territories, </w:t>
      </w:r>
    </w:p>
    <w:p w:rsidR="00A94A69" w:rsidRPr="008A311E" w:rsidRDefault="00A94A69" w:rsidP="0080395F">
      <w:pPr>
        <w:jc w:val="right"/>
        <w:rPr>
          <w:rFonts w:ascii="Sylfaen" w:hAnsi="Sylfaen"/>
          <w:b/>
          <w:sz w:val="24"/>
          <w:szCs w:val="24"/>
        </w:rPr>
      </w:pPr>
      <w:proofErr w:type="spellStart"/>
      <w:r w:rsidRPr="008A311E">
        <w:rPr>
          <w:rFonts w:ascii="Sylfaen" w:hAnsi="Sylfaen"/>
          <w:b/>
          <w:sz w:val="24"/>
          <w:szCs w:val="24"/>
        </w:rPr>
        <w:t>Labour</w:t>
      </w:r>
      <w:proofErr w:type="spellEnd"/>
      <w:r w:rsidRPr="008A311E">
        <w:rPr>
          <w:rFonts w:ascii="Sylfaen" w:hAnsi="Sylfaen"/>
          <w:b/>
          <w:sz w:val="24"/>
          <w:szCs w:val="24"/>
        </w:rPr>
        <w:t xml:space="preserve">, Health and Social Affairs of Georgia </w:t>
      </w:r>
    </w:p>
    <w:p w:rsidR="00A94A69" w:rsidRPr="008A311E" w:rsidRDefault="00A94A69" w:rsidP="0080395F">
      <w:pPr>
        <w:jc w:val="right"/>
        <w:rPr>
          <w:rFonts w:ascii="Sylfaen" w:hAnsi="Sylfaen"/>
          <w:b/>
          <w:sz w:val="24"/>
          <w:szCs w:val="24"/>
        </w:rPr>
      </w:pPr>
      <w:r w:rsidRPr="008A311E">
        <w:rPr>
          <w:rFonts w:ascii="Sylfaen" w:hAnsi="Sylfaen"/>
          <w:b/>
          <w:sz w:val="24"/>
          <w:szCs w:val="24"/>
        </w:rPr>
        <w:t>September, 201</w:t>
      </w:r>
      <w:r w:rsidR="003B71A2">
        <w:rPr>
          <w:rFonts w:ascii="Sylfaen" w:hAnsi="Sylfaen"/>
          <w:b/>
          <w:sz w:val="24"/>
          <w:szCs w:val="24"/>
        </w:rPr>
        <w:t>8</w:t>
      </w:r>
    </w:p>
    <w:p w:rsidR="008A311E" w:rsidRDefault="008A311E" w:rsidP="0080395F">
      <w:pPr>
        <w:jc w:val="both"/>
        <w:rPr>
          <w:rFonts w:ascii="Sylfaen" w:hAnsi="Sylfaen"/>
          <w:sz w:val="24"/>
          <w:szCs w:val="24"/>
        </w:rPr>
      </w:pPr>
    </w:p>
    <w:p w:rsidR="009074AA" w:rsidRPr="008A311E" w:rsidRDefault="009074AA" w:rsidP="0080395F">
      <w:pPr>
        <w:jc w:val="both"/>
        <w:rPr>
          <w:rFonts w:ascii="Sylfaen" w:hAnsi="Sylfaen"/>
          <w:sz w:val="24"/>
          <w:szCs w:val="24"/>
        </w:rPr>
      </w:pPr>
      <w:r w:rsidRPr="008A311E">
        <w:rPr>
          <w:rFonts w:ascii="Sylfaen" w:hAnsi="Sylfaen"/>
          <w:sz w:val="24"/>
          <w:szCs w:val="24"/>
        </w:rPr>
        <w:t xml:space="preserve">Out of </w:t>
      </w:r>
      <w:r w:rsidR="0080395F" w:rsidRPr="008A311E">
        <w:rPr>
          <w:rFonts w:ascii="Sylfaen" w:hAnsi="Sylfaen"/>
          <w:sz w:val="24"/>
          <w:szCs w:val="24"/>
        </w:rPr>
        <w:t>280,055 IDPs (89,322</w:t>
      </w:r>
      <w:r w:rsidRPr="008A311E">
        <w:rPr>
          <w:rFonts w:ascii="Sylfaen" w:hAnsi="Sylfaen"/>
          <w:sz w:val="24"/>
          <w:szCs w:val="24"/>
        </w:rPr>
        <w:t xml:space="preserve"> families</w:t>
      </w:r>
      <w:r w:rsidR="0080395F" w:rsidRPr="008A311E">
        <w:rPr>
          <w:rFonts w:ascii="Sylfaen" w:hAnsi="Sylfaen"/>
          <w:sz w:val="24"/>
          <w:szCs w:val="24"/>
        </w:rPr>
        <w:t>)</w:t>
      </w:r>
      <w:r w:rsidRPr="008A311E">
        <w:rPr>
          <w:rFonts w:ascii="Sylfaen" w:hAnsi="Sylfaen"/>
          <w:sz w:val="24"/>
          <w:szCs w:val="24"/>
        </w:rPr>
        <w:t xml:space="preserve"> </w:t>
      </w:r>
      <w:r w:rsidR="0080395F" w:rsidRPr="008A311E">
        <w:rPr>
          <w:rFonts w:ascii="Sylfaen" w:hAnsi="Sylfaen"/>
          <w:sz w:val="24"/>
          <w:szCs w:val="24"/>
        </w:rPr>
        <w:t>110,835 (3</w:t>
      </w:r>
      <w:r w:rsidRPr="008A311E">
        <w:rPr>
          <w:rFonts w:ascii="Sylfaen" w:hAnsi="Sylfaen"/>
          <w:sz w:val="24"/>
          <w:szCs w:val="24"/>
        </w:rPr>
        <w:t>8,670</w:t>
      </w:r>
      <w:r w:rsidR="0080395F" w:rsidRPr="008A311E">
        <w:rPr>
          <w:rFonts w:ascii="Sylfaen" w:hAnsi="Sylfaen"/>
          <w:sz w:val="24"/>
          <w:szCs w:val="24"/>
        </w:rPr>
        <w:t xml:space="preserve"> families)</w:t>
      </w:r>
      <w:r w:rsidRPr="008A311E">
        <w:rPr>
          <w:rFonts w:ascii="Sylfaen" w:hAnsi="Sylfaen"/>
          <w:sz w:val="24"/>
          <w:szCs w:val="24"/>
        </w:rPr>
        <w:t xml:space="preserve"> had received </w:t>
      </w:r>
      <w:r w:rsidR="005A05F1" w:rsidRPr="008A311E">
        <w:rPr>
          <w:rFonts w:ascii="Sylfaen" w:hAnsi="Sylfaen"/>
          <w:sz w:val="24"/>
          <w:szCs w:val="24"/>
        </w:rPr>
        <w:t>Durable H</w:t>
      </w:r>
      <w:r w:rsidRPr="008A311E">
        <w:rPr>
          <w:rFonts w:ascii="Sylfaen" w:hAnsi="Sylfaen"/>
          <w:sz w:val="24"/>
          <w:szCs w:val="24"/>
        </w:rPr>
        <w:t>ou</w:t>
      </w:r>
      <w:r w:rsidR="005A05F1" w:rsidRPr="008A311E">
        <w:rPr>
          <w:rFonts w:ascii="Sylfaen" w:hAnsi="Sylfaen"/>
          <w:sz w:val="24"/>
          <w:szCs w:val="24"/>
        </w:rPr>
        <w:t>sing S</w:t>
      </w:r>
      <w:r w:rsidRPr="008A311E">
        <w:rPr>
          <w:rFonts w:ascii="Sylfaen" w:hAnsi="Sylfaen"/>
          <w:sz w:val="24"/>
          <w:szCs w:val="24"/>
        </w:rPr>
        <w:t xml:space="preserve">olutions (DHS) from the Georgian government. Until July of 2018, the Ministry of IDPs from the Occupied Territories, Accommodation and Refugees of Georgia (MRA) was responsible for issues concerning IDPs and the persons requiring international protection. After the reorganization, the functions of the MRA were divided between different Ministries. Since July 2018, the Ministry of IDPs from the Occupied Territories, </w:t>
      </w:r>
      <w:proofErr w:type="spellStart"/>
      <w:r w:rsidRPr="008A311E">
        <w:rPr>
          <w:rFonts w:ascii="Sylfaen" w:hAnsi="Sylfaen"/>
          <w:sz w:val="24"/>
          <w:szCs w:val="24"/>
        </w:rPr>
        <w:t>Labour</w:t>
      </w:r>
      <w:proofErr w:type="spellEnd"/>
      <w:r w:rsidRPr="008A311E">
        <w:rPr>
          <w:rFonts w:ascii="Sylfaen" w:hAnsi="Sylfaen"/>
          <w:sz w:val="24"/>
          <w:szCs w:val="24"/>
        </w:rPr>
        <w:t xml:space="preserve">, Health and Social Affairs of Georgia (MOH) is responsible for issues concerning IDPs and the Ministry of Regional Development and Infrastructure of Georgia (MRDI) is accountable for construction works. </w:t>
      </w:r>
    </w:p>
    <w:p w:rsidR="009074AA" w:rsidRPr="008A311E" w:rsidRDefault="0080395F" w:rsidP="0080395F">
      <w:pPr>
        <w:jc w:val="both"/>
        <w:rPr>
          <w:rFonts w:ascii="Sylfaen" w:hAnsi="Sylfaen"/>
          <w:sz w:val="24"/>
          <w:szCs w:val="24"/>
        </w:rPr>
      </w:pPr>
      <w:r w:rsidRPr="008A311E">
        <w:rPr>
          <w:rFonts w:ascii="Sylfaen" w:hAnsi="Sylfaen"/>
          <w:sz w:val="24"/>
          <w:szCs w:val="24"/>
        </w:rPr>
        <w:t xml:space="preserve">In 2018 </w:t>
      </w:r>
      <w:r w:rsidR="009074AA" w:rsidRPr="008A311E">
        <w:rPr>
          <w:rFonts w:ascii="Sylfaen" w:hAnsi="Sylfaen"/>
          <w:sz w:val="24"/>
          <w:szCs w:val="24"/>
        </w:rPr>
        <w:t>Georgian government provide</w:t>
      </w:r>
      <w:r w:rsidRPr="008A311E">
        <w:rPr>
          <w:rFonts w:ascii="Sylfaen" w:hAnsi="Sylfaen"/>
          <w:sz w:val="24"/>
          <w:szCs w:val="24"/>
        </w:rPr>
        <w:t>d</w:t>
      </w:r>
      <w:r w:rsidR="009074AA" w:rsidRPr="008A311E">
        <w:rPr>
          <w:rFonts w:ascii="Sylfaen" w:hAnsi="Sylfaen"/>
          <w:sz w:val="24"/>
          <w:szCs w:val="24"/>
        </w:rPr>
        <w:t xml:space="preserve"> support for IDP families through following activities:</w:t>
      </w:r>
    </w:p>
    <w:p w:rsidR="009074AA" w:rsidRPr="008A311E" w:rsidRDefault="0080395F" w:rsidP="0080395F">
      <w:pPr>
        <w:pStyle w:val="ListParagraph"/>
        <w:numPr>
          <w:ilvl w:val="0"/>
          <w:numId w:val="3"/>
        </w:numPr>
        <w:jc w:val="both"/>
        <w:rPr>
          <w:rFonts w:ascii="Sylfaen" w:hAnsi="Sylfaen"/>
          <w:sz w:val="24"/>
          <w:szCs w:val="24"/>
        </w:rPr>
      </w:pPr>
      <w:r w:rsidRPr="008A311E">
        <w:rPr>
          <w:rFonts w:ascii="Sylfaen" w:hAnsi="Sylfaen"/>
          <w:sz w:val="24"/>
          <w:szCs w:val="24"/>
        </w:rPr>
        <w:t xml:space="preserve">395 </w:t>
      </w:r>
      <w:r w:rsidR="009074AA" w:rsidRPr="008A311E">
        <w:rPr>
          <w:rFonts w:ascii="Sylfaen" w:hAnsi="Sylfaen"/>
          <w:sz w:val="24"/>
          <w:szCs w:val="24"/>
        </w:rPr>
        <w:t>individual houses (mostly in rural areas) were purchased for IDP families in 2018</w:t>
      </w:r>
      <w:r w:rsidRPr="008A311E">
        <w:rPr>
          <w:rFonts w:ascii="Sylfaen" w:hAnsi="Sylfaen"/>
          <w:sz w:val="24"/>
          <w:szCs w:val="24"/>
        </w:rPr>
        <w:t xml:space="preserve"> with the budget of 8,373,500.00 GEL</w:t>
      </w:r>
      <w:r w:rsidR="009074AA" w:rsidRPr="008A311E">
        <w:rPr>
          <w:rFonts w:ascii="Sylfaen" w:hAnsi="Sylfaen"/>
          <w:sz w:val="24"/>
          <w:szCs w:val="24"/>
        </w:rPr>
        <w:t xml:space="preserve">. </w:t>
      </w:r>
    </w:p>
    <w:p w:rsidR="009074AA" w:rsidRPr="008A311E" w:rsidRDefault="009074AA" w:rsidP="0080395F">
      <w:pPr>
        <w:pStyle w:val="ListParagraph"/>
        <w:numPr>
          <w:ilvl w:val="0"/>
          <w:numId w:val="3"/>
        </w:numPr>
        <w:jc w:val="both"/>
        <w:rPr>
          <w:rFonts w:ascii="Sylfaen" w:hAnsi="Sylfaen"/>
          <w:sz w:val="24"/>
          <w:szCs w:val="24"/>
        </w:rPr>
      </w:pPr>
      <w:r w:rsidRPr="008A311E">
        <w:rPr>
          <w:rFonts w:ascii="Sylfaen" w:hAnsi="Sylfaen"/>
          <w:sz w:val="24"/>
          <w:szCs w:val="24"/>
        </w:rPr>
        <w:t>Reconstruction works were conducted in different regions of Georgia. In 2018 reconstruction of 79 apartments will be completed. Additionally, partial rehabilitation works are ongoing.</w:t>
      </w:r>
    </w:p>
    <w:p w:rsidR="009074AA" w:rsidRPr="008A311E" w:rsidRDefault="009074AA" w:rsidP="000462F5">
      <w:pPr>
        <w:pStyle w:val="ListParagraph"/>
        <w:numPr>
          <w:ilvl w:val="0"/>
          <w:numId w:val="3"/>
        </w:numPr>
        <w:jc w:val="both"/>
        <w:rPr>
          <w:rFonts w:ascii="Sylfaen" w:hAnsi="Sylfaen"/>
          <w:sz w:val="24"/>
          <w:szCs w:val="24"/>
        </w:rPr>
      </w:pPr>
      <w:r w:rsidRPr="008A311E">
        <w:rPr>
          <w:rFonts w:ascii="Sylfaen" w:hAnsi="Sylfaen"/>
          <w:sz w:val="24"/>
          <w:szCs w:val="24"/>
        </w:rPr>
        <w:t xml:space="preserve">The MRA purchases living spaces from construction companies and re-developers. In 2018 </w:t>
      </w:r>
      <w:r w:rsidR="0080395F" w:rsidRPr="008A311E">
        <w:rPr>
          <w:rFonts w:ascii="Sylfaen" w:hAnsi="Sylfaen"/>
          <w:sz w:val="24"/>
          <w:szCs w:val="24"/>
        </w:rPr>
        <w:t xml:space="preserve">the construction of 240 apartments in </w:t>
      </w:r>
      <w:proofErr w:type="spellStart"/>
      <w:r w:rsidR="0080395F" w:rsidRPr="008A311E">
        <w:rPr>
          <w:rFonts w:ascii="Sylfaen" w:hAnsi="Sylfaen"/>
          <w:sz w:val="24"/>
          <w:szCs w:val="24"/>
        </w:rPr>
        <w:t>Zugdidi</w:t>
      </w:r>
      <w:proofErr w:type="spellEnd"/>
      <w:r w:rsidR="0080395F" w:rsidRPr="008A311E">
        <w:rPr>
          <w:rFonts w:ascii="Sylfaen" w:hAnsi="Sylfaen"/>
          <w:sz w:val="24"/>
          <w:szCs w:val="24"/>
        </w:rPr>
        <w:t xml:space="preserve"> and 40 apartments in </w:t>
      </w:r>
      <w:proofErr w:type="spellStart"/>
      <w:r w:rsidR="0080395F" w:rsidRPr="008A311E">
        <w:rPr>
          <w:rFonts w:ascii="Sylfaen" w:hAnsi="Sylfaen"/>
          <w:sz w:val="24"/>
          <w:szCs w:val="24"/>
        </w:rPr>
        <w:t>Vaziani</w:t>
      </w:r>
      <w:proofErr w:type="spellEnd"/>
      <w:r w:rsidR="0080395F" w:rsidRPr="008A311E">
        <w:rPr>
          <w:rFonts w:ascii="Sylfaen" w:hAnsi="Sylfaen"/>
          <w:sz w:val="24"/>
          <w:szCs w:val="24"/>
        </w:rPr>
        <w:t xml:space="preserve"> was completed and</w:t>
      </w:r>
      <w:r w:rsidRPr="008A311E">
        <w:rPr>
          <w:rFonts w:ascii="Sylfaen" w:hAnsi="Sylfaen"/>
          <w:sz w:val="24"/>
          <w:szCs w:val="24"/>
        </w:rPr>
        <w:t xml:space="preserve"> IDP families were settled in th</w:t>
      </w:r>
      <w:r w:rsidR="00CC1396" w:rsidRPr="008A311E">
        <w:rPr>
          <w:rFonts w:ascii="Sylfaen" w:hAnsi="Sylfaen"/>
          <w:sz w:val="24"/>
          <w:szCs w:val="24"/>
        </w:rPr>
        <w:t>e newly constructed buildings. In addition, t</w:t>
      </w:r>
      <w:r w:rsidRPr="008A311E">
        <w:rPr>
          <w:rFonts w:ascii="Sylfaen" w:hAnsi="Sylfaen"/>
          <w:sz w:val="24"/>
          <w:szCs w:val="24"/>
        </w:rPr>
        <w:t xml:space="preserve">he Ministry purchased 176 </w:t>
      </w:r>
      <w:r w:rsidR="00CC1396" w:rsidRPr="008A311E">
        <w:rPr>
          <w:rFonts w:ascii="Sylfaen" w:hAnsi="Sylfaen"/>
          <w:sz w:val="24"/>
          <w:szCs w:val="24"/>
        </w:rPr>
        <w:t xml:space="preserve">apartments </w:t>
      </w:r>
      <w:r w:rsidRPr="008A311E">
        <w:rPr>
          <w:rFonts w:ascii="Sylfaen" w:hAnsi="Sylfaen"/>
          <w:sz w:val="24"/>
          <w:szCs w:val="24"/>
        </w:rPr>
        <w:t xml:space="preserve">in 2018 directly from Georgian re-developers. </w:t>
      </w:r>
    </w:p>
    <w:p w:rsidR="009074AA" w:rsidRPr="008A311E" w:rsidRDefault="009074AA" w:rsidP="000462F5">
      <w:pPr>
        <w:pStyle w:val="ListParagraph"/>
        <w:numPr>
          <w:ilvl w:val="0"/>
          <w:numId w:val="3"/>
        </w:numPr>
        <w:jc w:val="both"/>
        <w:rPr>
          <w:rFonts w:ascii="Sylfaen" w:hAnsi="Sylfaen"/>
          <w:sz w:val="24"/>
          <w:szCs w:val="24"/>
        </w:rPr>
      </w:pPr>
      <w:r w:rsidRPr="008A311E">
        <w:rPr>
          <w:rFonts w:ascii="Sylfaen" w:hAnsi="Sylfaen"/>
          <w:sz w:val="24"/>
          <w:szCs w:val="24"/>
        </w:rPr>
        <w:t>The privatiza</w:t>
      </w:r>
      <w:r w:rsidR="000462F5" w:rsidRPr="008A311E">
        <w:rPr>
          <w:rFonts w:ascii="Sylfaen" w:hAnsi="Sylfaen"/>
          <w:sz w:val="24"/>
          <w:szCs w:val="24"/>
        </w:rPr>
        <w:t>tion process is ongoing. In 2018</w:t>
      </w:r>
      <w:r w:rsidRPr="008A311E">
        <w:rPr>
          <w:rFonts w:ascii="Sylfaen" w:hAnsi="Sylfaen"/>
          <w:sz w:val="24"/>
          <w:szCs w:val="24"/>
        </w:rPr>
        <w:t xml:space="preserve">, </w:t>
      </w:r>
      <w:r w:rsidR="000462F5" w:rsidRPr="008A311E">
        <w:rPr>
          <w:rFonts w:ascii="Sylfaen" w:hAnsi="Sylfaen"/>
          <w:sz w:val="24"/>
          <w:szCs w:val="24"/>
        </w:rPr>
        <w:t xml:space="preserve">890 </w:t>
      </w:r>
      <w:r w:rsidRPr="008A311E">
        <w:rPr>
          <w:rFonts w:ascii="Sylfaen" w:hAnsi="Sylfaen"/>
          <w:sz w:val="24"/>
          <w:szCs w:val="24"/>
        </w:rPr>
        <w:t>IDP families received living spaces into their private property.</w:t>
      </w:r>
    </w:p>
    <w:p w:rsidR="000462F5" w:rsidRPr="008A311E" w:rsidRDefault="000462F5" w:rsidP="000462F5">
      <w:pPr>
        <w:pStyle w:val="ListParagraph"/>
        <w:numPr>
          <w:ilvl w:val="0"/>
          <w:numId w:val="3"/>
        </w:numPr>
        <w:jc w:val="both"/>
        <w:rPr>
          <w:rFonts w:ascii="Sylfaen" w:hAnsi="Sylfaen"/>
          <w:sz w:val="24"/>
          <w:szCs w:val="24"/>
        </w:rPr>
      </w:pPr>
      <w:r w:rsidRPr="008A311E">
        <w:rPr>
          <w:rFonts w:ascii="Sylfaen" w:hAnsi="Sylfaen"/>
          <w:sz w:val="24"/>
          <w:szCs w:val="24"/>
        </w:rPr>
        <w:t>Under the Mortgage Loan Repayment Program 116 beneficiaries were selected and have received monetary assistance for covering their mortgage loan.</w:t>
      </w:r>
    </w:p>
    <w:p w:rsidR="009074AA" w:rsidRPr="008A311E" w:rsidRDefault="000462F5" w:rsidP="000462F5">
      <w:pPr>
        <w:pStyle w:val="ListParagraph"/>
        <w:numPr>
          <w:ilvl w:val="0"/>
          <w:numId w:val="3"/>
        </w:numPr>
        <w:jc w:val="both"/>
        <w:rPr>
          <w:rFonts w:ascii="Sylfaen" w:hAnsi="Sylfaen"/>
          <w:sz w:val="24"/>
          <w:szCs w:val="24"/>
        </w:rPr>
      </w:pPr>
      <w:r w:rsidRPr="008A311E">
        <w:rPr>
          <w:rFonts w:ascii="Sylfaen" w:hAnsi="Sylfaen"/>
          <w:sz w:val="24"/>
          <w:szCs w:val="24"/>
        </w:rPr>
        <w:t>I</w:t>
      </w:r>
      <w:r w:rsidR="009074AA" w:rsidRPr="008A311E">
        <w:rPr>
          <w:rFonts w:ascii="Sylfaen" w:hAnsi="Sylfaen"/>
          <w:sz w:val="24"/>
          <w:szCs w:val="24"/>
        </w:rPr>
        <w:t xml:space="preserve">n 2018 14 collapsing units were closed and alternative housing was provided to </w:t>
      </w:r>
      <w:r w:rsidRPr="008A311E">
        <w:rPr>
          <w:rFonts w:ascii="Sylfaen" w:hAnsi="Sylfaen"/>
          <w:sz w:val="24"/>
          <w:szCs w:val="24"/>
        </w:rPr>
        <w:t>131</w:t>
      </w:r>
      <w:r w:rsidR="009074AA" w:rsidRPr="008A311E">
        <w:rPr>
          <w:rFonts w:ascii="Sylfaen" w:hAnsi="Sylfaen"/>
          <w:sz w:val="24"/>
          <w:szCs w:val="24"/>
        </w:rPr>
        <w:t xml:space="preserve"> internally displaced families who were living in those units.</w:t>
      </w:r>
    </w:p>
    <w:p w:rsidR="000462F5" w:rsidRPr="008A311E" w:rsidRDefault="000462F5" w:rsidP="00D1426A">
      <w:pPr>
        <w:pStyle w:val="ListParagraph"/>
        <w:numPr>
          <w:ilvl w:val="0"/>
          <w:numId w:val="3"/>
        </w:numPr>
        <w:jc w:val="both"/>
        <w:rPr>
          <w:rFonts w:ascii="Sylfaen" w:hAnsi="Sylfaen"/>
          <w:sz w:val="24"/>
          <w:szCs w:val="24"/>
        </w:rPr>
      </w:pPr>
      <w:r w:rsidRPr="008A311E">
        <w:rPr>
          <w:rFonts w:ascii="Sylfaen" w:hAnsi="Sylfaen"/>
          <w:sz w:val="24"/>
          <w:szCs w:val="24"/>
        </w:rPr>
        <w:t>In cooperation with local municipalities, the Ministry has provided co-funding to 54 condominium cooperatives from the buildings that have been transferred into ownership of IDPs.</w:t>
      </w:r>
    </w:p>
    <w:p w:rsidR="009074AA" w:rsidRPr="008A311E" w:rsidRDefault="009074AA" w:rsidP="00D1426A">
      <w:pPr>
        <w:pStyle w:val="ListParagraph"/>
        <w:numPr>
          <w:ilvl w:val="0"/>
          <w:numId w:val="3"/>
        </w:numPr>
        <w:jc w:val="both"/>
        <w:rPr>
          <w:rFonts w:ascii="Sylfaen" w:hAnsi="Sylfaen"/>
          <w:sz w:val="24"/>
          <w:szCs w:val="24"/>
        </w:rPr>
      </w:pPr>
      <w:r w:rsidRPr="008A311E">
        <w:rPr>
          <w:rFonts w:ascii="Sylfaen" w:hAnsi="Sylfaen"/>
          <w:sz w:val="24"/>
          <w:szCs w:val="24"/>
        </w:rPr>
        <w:t xml:space="preserve">In 2018 7,065 IDPs received financial assistance </w:t>
      </w:r>
      <w:r w:rsidR="00D1426A" w:rsidRPr="008A311E">
        <w:rPr>
          <w:rFonts w:ascii="Sylfaen" w:hAnsi="Sylfaen"/>
          <w:sz w:val="24"/>
          <w:szCs w:val="24"/>
        </w:rPr>
        <w:t xml:space="preserve">totaling 557,600 </w:t>
      </w:r>
      <w:r w:rsidR="00D1426A" w:rsidRPr="008A311E">
        <w:rPr>
          <w:rFonts w:ascii="Sylfaen" w:hAnsi="Sylfaen" w:cs="Sylfaen"/>
          <w:sz w:val="24"/>
          <w:szCs w:val="24"/>
        </w:rPr>
        <w:t xml:space="preserve">GEL </w:t>
      </w:r>
      <w:r w:rsidRPr="008A311E">
        <w:rPr>
          <w:rFonts w:ascii="Sylfaen" w:hAnsi="Sylfaen"/>
          <w:sz w:val="24"/>
          <w:szCs w:val="24"/>
        </w:rPr>
        <w:t>and 1,024 IDP families received assistance for covering their rent</w:t>
      </w:r>
      <w:r w:rsidR="00D1426A" w:rsidRPr="008A311E">
        <w:rPr>
          <w:rFonts w:ascii="Sylfaen" w:hAnsi="Sylfaen"/>
          <w:sz w:val="24"/>
          <w:szCs w:val="24"/>
        </w:rPr>
        <w:t xml:space="preserve"> with the budget of 576,230</w:t>
      </w:r>
      <w:r w:rsidR="00485918" w:rsidRPr="008A311E">
        <w:rPr>
          <w:rFonts w:ascii="Sylfaen" w:hAnsi="Sylfaen"/>
          <w:sz w:val="24"/>
          <w:szCs w:val="24"/>
        </w:rPr>
        <w:t xml:space="preserve"> GEL</w:t>
      </w:r>
      <w:r w:rsidRPr="008A311E">
        <w:rPr>
          <w:rFonts w:ascii="Sylfaen" w:hAnsi="Sylfaen"/>
          <w:sz w:val="24"/>
          <w:szCs w:val="24"/>
        </w:rPr>
        <w:t xml:space="preserve">. </w:t>
      </w:r>
    </w:p>
    <w:p w:rsidR="00D1145F" w:rsidRPr="008A311E" w:rsidRDefault="00D1145F" w:rsidP="00D1145F">
      <w:pPr>
        <w:jc w:val="both"/>
        <w:rPr>
          <w:rFonts w:ascii="Sylfaen" w:hAnsi="Sylfaen"/>
          <w:sz w:val="24"/>
          <w:szCs w:val="24"/>
        </w:rPr>
      </w:pPr>
      <w:r w:rsidRPr="008A311E">
        <w:rPr>
          <w:rFonts w:ascii="Sylfaen" w:hAnsi="Sylfaen"/>
          <w:sz w:val="24"/>
          <w:szCs w:val="24"/>
        </w:rPr>
        <w:lastRenderedPageBreak/>
        <w:t>Livelihood support:</w:t>
      </w:r>
    </w:p>
    <w:p w:rsidR="003764DA" w:rsidRPr="008A311E" w:rsidRDefault="003764DA" w:rsidP="008033CF">
      <w:pPr>
        <w:pStyle w:val="ListParagraph"/>
        <w:numPr>
          <w:ilvl w:val="0"/>
          <w:numId w:val="4"/>
        </w:numPr>
        <w:jc w:val="both"/>
        <w:rPr>
          <w:rFonts w:ascii="Sylfaen" w:hAnsi="Sylfaen"/>
          <w:sz w:val="24"/>
          <w:szCs w:val="24"/>
        </w:rPr>
      </w:pPr>
      <w:r w:rsidRPr="008A311E">
        <w:rPr>
          <w:rFonts w:ascii="Sylfaen" w:hAnsi="Sylfaen"/>
          <w:sz w:val="24"/>
          <w:szCs w:val="24"/>
        </w:rPr>
        <w:t xml:space="preserve">LEPL Livelihood Agency has been implementing two programs for the popularization of vocational education and securing the engagement among IDPs. Within the framework of the “IDP vocational education support program”, the Agency had covered transportation expenses </w:t>
      </w:r>
      <w:bookmarkStart w:id="0" w:name="_GoBack"/>
      <w:bookmarkEnd w:id="0"/>
      <w:r w:rsidRPr="008A311E">
        <w:rPr>
          <w:rFonts w:ascii="Sylfaen" w:hAnsi="Sylfaen"/>
          <w:sz w:val="24"/>
          <w:szCs w:val="24"/>
        </w:rPr>
        <w:t xml:space="preserve">for 286 IDPs </w:t>
      </w:r>
      <w:r w:rsidR="00745192" w:rsidRPr="008A311E">
        <w:rPr>
          <w:rFonts w:ascii="Sylfaen" w:hAnsi="Sylfaen"/>
          <w:sz w:val="24"/>
          <w:szCs w:val="24"/>
        </w:rPr>
        <w:t xml:space="preserve">receiving vocational education </w:t>
      </w:r>
      <w:r w:rsidRPr="008A311E">
        <w:rPr>
          <w:rFonts w:ascii="Sylfaen" w:hAnsi="Sylfaen"/>
          <w:sz w:val="24"/>
          <w:szCs w:val="24"/>
        </w:rPr>
        <w:t xml:space="preserve">in 2018. </w:t>
      </w:r>
      <w:r w:rsidR="00745192" w:rsidRPr="008A311E">
        <w:rPr>
          <w:rFonts w:ascii="Sylfaen" w:hAnsi="Sylfaen"/>
          <w:sz w:val="24"/>
          <w:szCs w:val="24"/>
        </w:rPr>
        <w:t>Under</w:t>
      </w:r>
      <w:r w:rsidRPr="008A311E">
        <w:rPr>
          <w:rFonts w:ascii="Sylfaen" w:hAnsi="Sylfaen"/>
          <w:sz w:val="24"/>
          <w:szCs w:val="24"/>
        </w:rPr>
        <w:t xml:space="preserve"> the “Grant program for supporting IDP self-employment”</w:t>
      </w:r>
      <w:r w:rsidR="003C5D05" w:rsidRPr="008A311E">
        <w:rPr>
          <w:rFonts w:ascii="Sylfaen" w:hAnsi="Sylfaen"/>
          <w:sz w:val="24"/>
          <w:szCs w:val="24"/>
        </w:rPr>
        <w:t xml:space="preserve">, which ensures that the graduates of the vocational educational institutions </w:t>
      </w:r>
      <w:r w:rsidR="008033CF" w:rsidRPr="008A311E">
        <w:rPr>
          <w:rFonts w:ascii="Sylfaen" w:hAnsi="Sylfaen"/>
          <w:sz w:val="24"/>
          <w:szCs w:val="24"/>
        </w:rPr>
        <w:t>can</w:t>
      </w:r>
      <w:r w:rsidR="003C5D05" w:rsidRPr="008A311E">
        <w:rPr>
          <w:rFonts w:ascii="Sylfaen" w:hAnsi="Sylfaen"/>
          <w:sz w:val="24"/>
          <w:szCs w:val="24"/>
        </w:rPr>
        <w:t xml:space="preserve"> create a source of income</w:t>
      </w:r>
      <w:r w:rsidR="008033CF" w:rsidRPr="008A311E">
        <w:rPr>
          <w:rFonts w:ascii="Sylfaen" w:hAnsi="Sylfaen"/>
          <w:sz w:val="24"/>
          <w:szCs w:val="24"/>
        </w:rPr>
        <w:t>,</w:t>
      </w:r>
      <w:r w:rsidRPr="008A311E">
        <w:rPr>
          <w:rFonts w:ascii="Sylfaen" w:hAnsi="Sylfaen"/>
          <w:sz w:val="24"/>
          <w:szCs w:val="24"/>
        </w:rPr>
        <w:t xml:space="preserve"> </w:t>
      </w:r>
      <w:r w:rsidR="008033CF" w:rsidRPr="008A311E">
        <w:rPr>
          <w:rFonts w:ascii="Sylfaen" w:hAnsi="Sylfaen"/>
          <w:sz w:val="24"/>
          <w:szCs w:val="24"/>
        </w:rPr>
        <w:t>50</w:t>
      </w:r>
      <w:r w:rsidRPr="008A311E">
        <w:rPr>
          <w:rFonts w:ascii="Sylfaen" w:hAnsi="Sylfaen"/>
          <w:sz w:val="24"/>
          <w:szCs w:val="24"/>
        </w:rPr>
        <w:t xml:space="preserve"> IDPs received grant support.</w:t>
      </w:r>
      <w:r w:rsidR="008033CF" w:rsidRPr="008A311E">
        <w:rPr>
          <w:rFonts w:ascii="Sylfaen" w:hAnsi="Sylfaen"/>
          <w:sz w:val="24"/>
          <w:szCs w:val="24"/>
        </w:rPr>
        <w:t xml:space="preserve"> In 2018, the assessment and evaluation of beneficiaries from previous year was conducted, according to which 37% of beneficiaries had indicated that their income has increased from 300 up to 500 GEL monthly, while 2-3% reported nearly 1000 GEL growth.</w:t>
      </w:r>
    </w:p>
    <w:p w:rsidR="009074AA" w:rsidRPr="008A311E" w:rsidRDefault="009074AA" w:rsidP="00C50121">
      <w:pPr>
        <w:pStyle w:val="ListParagraph"/>
        <w:numPr>
          <w:ilvl w:val="0"/>
          <w:numId w:val="4"/>
        </w:numPr>
        <w:jc w:val="both"/>
        <w:rPr>
          <w:rFonts w:ascii="Sylfaen" w:hAnsi="Sylfaen"/>
          <w:sz w:val="24"/>
          <w:szCs w:val="24"/>
        </w:rPr>
      </w:pPr>
      <w:r w:rsidRPr="008A311E">
        <w:rPr>
          <w:rFonts w:ascii="Sylfaen" w:hAnsi="Sylfaen"/>
          <w:sz w:val="24"/>
          <w:szCs w:val="24"/>
        </w:rPr>
        <w:t xml:space="preserve">Together with international partner organizations (USAID ZRDA project, ACF &amp; GIZ) the Livelihood LEPL implemented two targeted programs tailored </w:t>
      </w:r>
      <w:r w:rsidR="0000580C" w:rsidRPr="008A311E">
        <w:rPr>
          <w:rFonts w:ascii="Sylfaen" w:hAnsi="Sylfaen"/>
          <w:sz w:val="24"/>
          <w:szCs w:val="24"/>
        </w:rPr>
        <w:t>to</w:t>
      </w:r>
      <w:r w:rsidR="00C50121" w:rsidRPr="008A311E">
        <w:rPr>
          <w:rFonts w:ascii="Sylfaen" w:hAnsi="Sylfaen"/>
          <w:sz w:val="24"/>
          <w:szCs w:val="24"/>
        </w:rPr>
        <w:t xml:space="preserve"> IDP needs. Under the first program, t</w:t>
      </w:r>
      <w:r w:rsidRPr="008A311E">
        <w:rPr>
          <w:rFonts w:ascii="Sylfaen" w:hAnsi="Sylfaen"/>
          <w:sz w:val="24"/>
          <w:szCs w:val="24"/>
        </w:rPr>
        <w:t>he Agency has supported IDPs living in ABL zone and built 15 greenhouses for them</w:t>
      </w:r>
      <w:r w:rsidR="00C50121" w:rsidRPr="008A311E">
        <w:rPr>
          <w:rFonts w:ascii="Sylfaen" w:hAnsi="Sylfaen"/>
          <w:sz w:val="24"/>
          <w:szCs w:val="24"/>
        </w:rPr>
        <w:t>. Each greenhouse is 240</w:t>
      </w:r>
      <w:r w:rsidR="00C50121" w:rsidRPr="008A311E">
        <w:rPr>
          <w:rFonts w:ascii="Sylfaen" w:hAnsi="Sylfaen" w:cs="Arial"/>
          <w:color w:val="222222"/>
          <w:sz w:val="24"/>
          <w:szCs w:val="24"/>
          <w:shd w:val="clear" w:color="auto" w:fill="FFFFFF"/>
        </w:rPr>
        <w:t xml:space="preserve"> m</w:t>
      </w:r>
      <w:r w:rsidR="00C50121" w:rsidRPr="008A311E">
        <w:rPr>
          <w:rFonts w:ascii="Sylfaen" w:hAnsi="Sylfaen" w:cs="Arial"/>
          <w:color w:val="222222"/>
          <w:sz w:val="24"/>
          <w:szCs w:val="24"/>
          <w:shd w:val="clear" w:color="auto" w:fill="FFFFFF"/>
          <w:vertAlign w:val="superscript"/>
        </w:rPr>
        <w:t>2</w:t>
      </w:r>
      <w:r w:rsidR="00C50121" w:rsidRPr="008A311E">
        <w:rPr>
          <w:rFonts w:ascii="Sylfaen" w:hAnsi="Sylfaen"/>
          <w:sz w:val="24"/>
          <w:szCs w:val="24"/>
        </w:rPr>
        <w:t xml:space="preserve">. It is important to highlight that all 15 beneficiaries are at the same time beneficiaries of Ministry’s Rural Housing Program. Under the second program, the Agency has announced competition for IDPs who are running small and medium-sized enterprises. Nearly 20 beneficiaries are selected for funding, who will receive assets for expansion of their businesses. Each beneficiary will be obliged to employ minimum one IDP or local vulnerable person. </w:t>
      </w:r>
    </w:p>
    <w:p w:rsidR="001A3FC0" w:rsidRPr="008A311E" w:rsidRDefault="00016A9F" w:rsidP="008A311E">
      <w:pPr>
        <w:pStyle w:val="ListParagraph"/>
        <w:numPr>
          <w:ilvl w:val="0"/>
          <w:numId w:val="4"/>
        </w:numPr>
        <w:jc w:val="both"/>
        <w:rPr>
          <w:rFonts w:ascii="Sylfaen" w:hAnsi="Sylfaen"/>
          <w:sz w:val="24"/>
          <w:szCs w:val="24"/>
        </w:rPr>
      </w:pPr>
      <w:r w:rsidRPr="008A311E">
        <w:rPr>
          <w:rFonts w:ascii="Sylfaen" w:hAnsi="Sylfaen"/>
          <w:sz w:val="24"/>
          <w:szCs w:val="24"/>
        </w:rPr>
        <w:t>During the reporting period Agency has been carrying out information campaigns, within which information meetings were held in the regions (more than 10 meetings, with around 200 participants), more than 1.5 million text messages including information about state livelihood programs were sent to IDPs</w:t>
      </w:r>
      <w:r w:rsidR="008A311E" w:rsidRPr="008A311E">
        <w:rPr>
          <w:rFonts w:ascii="Sylfaen" w:hAnsi="Sylfaen"/>
          <w:sz w:val="24"/>
          <w:szCs w:val="24"/>
        </w:rPr>
        <w:t xml:space="preserve"> and 4,000 flyers were printed about various programs</w:t>
      </w:r>
      <w:r w:rsidRPr="008A311E">
        <w:rPr>
          <w:rFonts w:ascii="Sylfaen" w:hAnsi="Sylfaen"/>
          <w:sz w:val="24"/>
          <w:szCs w:val="24"/>
        </w:rPr>
        <w:t xml:space="preserve">. The first stage of information campaign included volunteer involvement, where the Agency selected, trained and involved 5 volunteers in the process of spreading information in the </w:t>
      </w:r>
      <w:proofErr w:type="spellStart"/>
      <w:r w:rsidRPr="008A311E">
        <w:rPr>
          <w:rFonts w:ascii="Sylfaen" w:hAnsi="Sylfaen"/>
          <w:sz w:val="24"/>
          <w:szCs w:val="24"/>
        </w:rPr>
        <w:t>Samegrelo-Zemo</w:t>
      </w:r>
      <w:proofErr w:type="spellEnd"/>
      <w:r w:rsidRPr="008A311E">
        <w:rPr>
          <w:rFonts w:ascii="Sylfaen" w:hAnsi="Sylfaen"/>
          <w:sz w:val="24"/>
          <w:szCs w:val="24"/>
        </w:rPr>
        <w:t xml:space="preserve"> </w:t>
      </w:r>
      <w:proofErr w:type="spellStart"/>
      <w:r w:rsidRPr="008A311E">
        <w:rPr>
          <w:rFonts w:ascii="Sylfaen" w:hAnsi="Sylfaen"/>
          <w:sz w:val="24"/>
          <w:szCs w:val="24"/>
        </w:rPr>
        <w:t>Svaneti</w:t>
      </w:r>
      <w:proofErr w:type="spellEnd"/>
      <w:r w:rsidRPr="008A311E">
        <w:rPr>
          <w:rFonts w:ascii="Sylfaen" w:hAnsi="Sylfaen"/>
          <w:sz w:val="24"/>
          <w:szCs w:val="24"/>
        </w:rPr>
        <w:t xml:space="preserve"> Region. The preparatory work for the second stage of the above mentioned campaign is completed (accepting volunteer submissions, determining </w:t>
      </w:r>
      <w:r w:rsidR="008A311E" w:rsidRPr="008A311E">
        <w:rPr>
          <w:rFonts w:ascii="Sylfaen" w:hAnsi="Sylfaen"/>
          <w:sz w:val="24"/>
          <w:szCs w:val="24"/>
        </w:rPr>
        <w:t>the target audience, and etc.).</w:t>
      </w:r>
    </w:p>
    <w:sectPr w:rsidR="001A3FC0" w:rsidRPr="008A311E" w:rsidSect="0080395F">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14844"/>
    <w:multiLevelType w:val="hybridMultilevel"/>
    <w:tmpl w:val="3154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981AAF"/>
    <w:multiLevelType w:val="hybridMultilevel"/>
    <w:tmpl w:val="8932C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830731"/>
    <w:multiLevelType w:val="hybridMultilevel"/>
    <w:tmpl w:val="EC727EB4"/>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05424"/>
    <w:multiLevelType w:val="hybridMultilevel"/>
    <w:tmpl w:val="4A1A196A"/>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9A"/>
    <w:rsid w:val="0000580C"/>
    <w:rsid w:val="00016A9F"/>
    <w:rsid w:val="000462F5"/>
    <w:rsid w:val="00093780"/>
    <w:rsid w:val="002E029C"/>
    <w:rsid w:val="003764DA"/>
    <w:rsid w:val="003B71A2"/>
    <w:rsid w:val="003C5D05"/>
    <w:rsid w:val="00485918"/>
    <w:rsid w:val="00592D9D"/>
    <w:rsid w:val="005A05F1"/>
    <w:rsid w:val="00650EBF"/>
    <w:rsid w:val="00745192"/>
    <w:rsid w:val="007D5037"/>
    <w:rsid w:val="008033CF"/>
    <w:rsid w:val="0080395F"/>
    <w:rsid w:val="008A311E"/>
    <w:rsid w:val="009074AA"/>
    <w:rsid w:val="00A102B0"/>
    <w:rsid w:val="00A94A69"/>
    <w:rsid w:val="00B8618D"/>
    <w:rsid w:val="00C50121"/>
    <w:rsid w:val="00CC1396"/>
    <w:rsid w:val="00D1145F"/>
    <w:rsid w:val="00D1426A"/>
    <w:rsid w:val="00DB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თეონა ვარძელაშვილი</dc:creator>
  <cp:keywords/>
  <dc:description/>
  <cp:lastModifiedBy>თეონა ვარძელაშვილი</cp:lastModifiedBy>
  <cp:revision>20</cp:revision>
  <dcterms:created xsi:type="dcterms:W3CDTF">2018-09-07T12:28:00Z</dcterms:created>
  <dcterms:modified xsi:type="dcterms:W3CDTF">2018-09-20T07:55:00Z</dcterms:modified>
</cp:coreProperties>
</file>